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A6C5D" w14:textId="7D92829F" w:rsidR="00B45447" w:rsidRDefault="00375F84" w:rsidP="00E0774A">
      <w:pPr>
        <w:jc w:val="both"/>
        <w:rPr>
          <w:b/>
        </w:rPr>
      </w:pPr>
      <w:r w:rsidRPr="009A5257">
        <w:rPr>
          <w:b/>
        </w:rPr>
        <w:t>Progetto</w:t>
      </w:r>
      <w:r w:rsidR="001B6611">
        <w:rPr>
          <w:b/>
        </w:rPr>
        <w:t xml:space="preserve"> di ricerca</w:t>
      </w:r>
      <w:r w:rsidRPr="009A5257">
        <w:rPr>
          <w:b/>
        </w:rPr>
        <w:t xml:space="preserve">: </w:t>
      </w:r>
      <w:r w:rsidR="00765BB8" w:rsidRPr="009E592B">
        <w:rPr>
          <w:b/>
        </w:rPr>
        <w:t>Sviluppo di</w:t>
      </w:r>
      <w:r w:rsidR="00CE1AA3">
        <w:rPr>
          <w:b/>
        </w:rPr>
        <w:t xml:space="preserve"> dispositivi analitici portatili per applicazioni </w:t>
      </w:r>
      <w:r w:rsidR="008D0D1F">
        <w:rPr>
          <w:b/>
        </w:rPr>
        <w:t>life science nello spazio</w:t>
      </w:r>
      <w:r w:rsidR="009E592B" w:rsidRPr="009E592B">
        <w:rPr>
          <w:b/>
        </w:rPr>
        <w:t xml:space="preserve"> </w:t>
      </w:r>
    </w:p>
    <w:p w14:paraId="7D0A6C5E" w14:textId="77777777" w:rsidR="005C7F0D" w:rsidRDefault="005C7F0D" w:rsidP="00E0774A">
      <w:pPr>
        <w:jc w:val="both"/>
      </w:pPr>
    </w:p>
    <w:p w14:paraId="3FAAD5C1" w14:textId="2F210EAC" w:rsidR="00A3093E" w:rsidRDefault="00375F84" w:rsidP="00A3093E">
      <w:pPr>
        <w:jc w:val="both"/>
      </w:pPr>
      <w:r>
        <w:t>Il progetto dell</w:t>
      </w:r>
      <w:r w:rsidR="00A3093E">
        <w:t xml:space="preserve">a Borsa </w:t>
      </w:r>
      <w:r>
        <w:t>di Ricerca prevede l</w:t>
      </w:r>
      <w:r w:rsidR="005637DB">
        <w:t xml:space="preserve">a </w:t>
      </w:r>
      <w:r w:rsidR="00231290">
        <w:t xml:space="preserve">progettazione e la realizzazione di </w:t>
      </w:r>
      <w:r w:rsidR="00A3093E">
        <w:t>biosensori</w:t>
      </w:r>
      <w:r w:rsidR="008D0D1F">
        <w:t xml:space="preserve"> e dispositivi analitici portatili per svolgere attività di ricerca nel campo life science, utili per missioni spaziali</w:t>
      </w:r>
      <w:r w:rsidR="004904A1">
        <w:t>. Parte delle attività sarà dedicato allo sviluppo di sensori</w:t>
      </w:r>
      <w:r w:rsidR="00A3093E">
        <w:t xml:space="preserve"> elettrochimici indossabili per la determinazione di analiti di interesse diagnostico in fluidi biologici (es. essudato di ferita).</w:t>
      </w:r>
      <w:r w:rsidR="004904A1">
        <w:t xml:space="preserve"> Parte delle attività sarà dedicato allo sviluppo di dispositivi microfluidici </w:t>
      </w:r>
      <w:r w:rsidR="00BE2337">
        <w:t xml:space="preserve">e protocolli per studi di formazione di biofilm di batteri fluorescenti. </w:t>
      </w:r>
      <w:r w:rsidR="00A3093E">
        <w:t xml:space="preserve"> </w:t>
      </w:r>
    </w:p>
    <w:p w14:paraId="7D0A6C5F" w14:textId="54303B94" w:rsidR="00375F84" w:rsidRDefault="00A3093E" w:rsidP="00A3093E">
      <w:pPr>
        <w:jc w:val="both"/>
      </w:pPr>
      <w:r>
        <w:t xml:space="preserve">L’attività di ricerca prevederà la progettazione del formato analitico, la messa a punto delle procedure di </w:t>
      </w:r>
      <w:r w:rsidR="00C97816">
        <w:t xml:space="preserve">preparazione del biosensore, </w:t>
      </w:r>
      <w:r>
        <w:t xml:space="preserve">l’ottimizzazione delle condizioni sperimentali per l’analisi, la calibrazione del dispositivo e l’analisi di </w:t>
      </w:r>
      <w:r w:rsidR="00787A94">
        <w:t>campioni di riferimento (reali o simulati)</w:t>
      </w:r>
      <w:r>
        <w:t xml:space="preserve"> al fine di valutare le prestazioni analitiche</w:t>
      </w:r>
      <w:r w:rsidR="00787A94">
        <w:t xml:space="preserve"> del sistema sviluppato.</w:t>
      </w:r>
      <w:r w:rsidR="00B811D9">
        <w:t xml:space="preserve"> </w:t>
      </w:r>
    </w:p>
    <w:p w14:paraId="1C451005" w14:textId="77777777" w:rsidR="00A3093E" w:rsidRDefault="00A3093E" w:rsidP="00A3093E">
      <w:pPr>
        <w:jc w:val="both"/>
      </w:pPr>
    </w:p>
    <w:p w14:paraId="7D0A6C60" w14:textId="77777777" w:rsidR="00375F84" w:rsidRDefault="00375F84" w:rsidP="007845DC">
      <w:pPr>
        <w:jc w:val="both"/>
        <w:rPr>
          <w:i/>
        </w:rPr>
      </w:pPr>
    </w:p>
    <w:p w14:paraId="7D0A6C61" w14:textId="77777777" w:rsidR="00375F84" w:rsidRPr="00C64F05" w:rsidRDefault="00375F84" w:rsidP="007845DC">
      <w:pPr>
        <w:jc w:val="both"/>
        <w:rPr>
          <w:b/>
          <w:i/>
        </w:rPr>
      </w:pPr>
      <w:r w:rsidRPr="00C64F05">
        <w:rPr>
          <w:b/>
          <w:i/>
        </w:rPr>
        <w:t>Piano di attività</w:t>
      </w:r>
    </w:p>
    <w:p w14:paraId="7D0A6C62" w14:textId="77777777" w:rsidR="00375F84" w:rsidRDefault="00375F84" w:rsidP="007845DC">
      <w:pPr>
        <w:jc w:val="both"/>
      </w:pPr>
    </w:p>
    <w:p w14:paraId="7D0A6C63" w14:textId="11FD9E68" w:rsidR="00375F84" w:rsidRDefault="00375F84" w:rsidP="00864E67">
      <w:pPr>
        <w:jc w:val="both"/>
      </w:pPr>
      <w:r>
        <w:t>Il piano di attività prevede che il titolare dell</w:t>
      </w:r>
      <w:r w:rsidR="00A3093E">
        <w:t xml:space="preserve">a borsa </w:t>
      </w:r>
      <w:r>
        <w:t xml:space="preserve">di ricerca si occupi dell’ottimizzazione di tutti i parametri sperimentali per la messa a punto dei </w:t>
      </w:r>
      <w:r w:rsidR="00D1204F">
        <w:t xml:space="preserve">biosensori </w:t>
      </w:r>
      <w:r>
        <w:t>descritti nel progetto, in particolare:</w:t>
      </w:r>
    </w:p>
    <w:p w14:paraId="7D0A6C64" w14:textId="2DFB710B" w:rsidR="005D6944" w:rsidRDefault="005D6944" w:rsidP="00864E67">
      <w:pPr>
        <w:jc w:val="both"/>
      </w:pPr>
      <w:r>
        <w:t>- p</w:t>
      </w:r>
      <w:r w:rsidR="00CA19E0">
        <w:t>rogettazione del</w:t>
      </w:r>
      <w:r w:rsidR="007613C4">
        <w:t xml:space="preserve"> formato analitico del biosensore</w:t>
      </w:r>
      <w:r w:rsidR="00374F30">
        <w:t>;</w:t>
      </w:r>
    </w:p>
    <w:p w14:paraId="5444AF90" w14:textId="0EF2AA9E" w:rsidR="00B9450F" w:rsidRDefault="00831C55" w:rsidP="00864E67">
      <w:pPr>
        <w:jc w:val="both"/>
      </w:pPr>
      <w:r>
        <w:t xml:space="preserve">- ottimizzazione delle </w:t>
      </w:r>
      <w:r w:rsidR="00B9450F">
        <w:t xml:space="preserve">procedure di </w:t>
      </w:r>
      <w:r w:rsidR="00467234">
        <w:t xml:space="preserve">preparazione e </w:t>
      </w:r>
      <w:r w:rsidR="00B9450F">
        <w:t>caratterizzazione del</w:t>
      </w:r>
      <w:r w:rsidR="00467234">
        <w:t xml:space="preserve"> biosensore</w:t>
      </w:r>
      <w:r w:rsidR="00B9450F">
        <w:t>;</w:t>
      </w:r>
    </w:p>
    <w:p w14:paraId="2E899AD5" w14:textId="77A431A4" w:rsidR="00B344F4" w:rsidRDefault="00495289" w:rsidP="00864E67">
      <w:pPr>
        <w:jc w:val="both"/>
      </w:pPr>
      <w:r w:rsidRPr="00822F33">
        <w:t xml:space="preserve">- </w:t>
      </w:r>
      <w:r w:rsidR="00374F30">
        <w:t>ottimizzazione delle condizioni sperimentali dell’analisi</w:t>
      </w:r>
      <w:r w:rsidR="0052790F">
        <w:t>;</w:t>
      </w:r>
    </w:p>
    <w:p w14:paraId="67C84D9E" w14:textId="6849897C" w:rsidR="00A127E4" w:rsidRDefault="00F86CC9" w:rsidP="00864E67">
      <w:pPr>
        <w:jc w:val="both"/>
      </w:pPr>
      <w:r>
        <w:t xml:space="preserve">- </w:t>
      </w:r>
      <w:r w:rsidR="00FE50C3">
        <w:t>calibrazione del dispositivo con soluzioni standard;</w:t>
      </w:r>
    </w:p>
    <w:p w14:paraId="2ADD5A5F" w14:textId="5903E9FF" w:rsidR="00D309A8" w:rsidRDefault="00A127E4" w:rsidP="00864E67">
      <w:pPr>
        <w:jc w:val="both"/>
      </w:pPr>
      <w:r>
        <w:t xml:space="preserve">- </w:t>
      </w:r>
      <w:r w:rsidR="00BC1B5E">
        <w:t xml:space="preserve">analisi di </w:t>
      </w:r>
      <w:r w:rsidR="00102C18">
        <w:t>campioni di riferimento (reali o simulati)</w:t>
      </w:r>
      <w:r w:rsidR="00FE50C3">
        <w:t>;</w:t>
      </w:r>
    </w:p>
    <w:p w14:paraId="7D0A6C68" w14:textId="1C17D8A8" w:rsidR="00121F3E" w:rsidRDefault="00654EBD" w:rsidP="000604C0">
      <w:pPr>
        <w:jc w:val="both"/>
      </w:pPr>
      <w:r>
        <w:t xml:space="preserve">- </w:t>
      </w:r>
      <w:r w:rsidR="001B6611" w:rsidRPr="00822F33">
        <w:t>valutazione</w:t>
      </w:r>
      <w:r w:rsidR="001B6611">
        <w:t xml:space="preserve"> de</w:t>
      </w:r>
      <w:r w:rsidR="00FE50C3">
        <w:t>lle prestazioni analitiche del dispositivo</w:t>
      </w:r>
      <w:r w:rsidR="001B6611">
        <w:t>.</w:t>
      </w:r>
    </w:p>
    <w:p w14:paraId="4ECD6A67" w14:textId="77777777" w:rsidR="00C66B36" w:rsidRDefault="00C66B36" w:rsidP="000604C0">
      <w:pPr>
        <w:jc w:val="both"/>
      </w:pPr>
    </w:p>
    <w:sectPr w:rsidR="00C66B36" w:rsidSect="00AA6D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519D3"/>
    <w:multiLevelType w:val="hybridMultilevel"/>
    <w:tmpl w:val="A816E294"/>
    <w:lvl w:ilvl="0" w:tplc="26F84B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48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B7"/>
    <w:rsid w:val="00003D6F"/>
    <w:rsid w:val="00057987"/>
    <w:rsid w:val="000604C0"/>
    <w:rsid w:val="0007096D"/>
    <w:rsid w:val="000A4E56"/>
    <w:rsid w:val="000A7B0D"/>
    <w:rsid w:val="000B00B3"/>
    <w:rsid w:val="000C7DF9"/>
    <w:rsid w:val="00102C18"/>
    <w:rsid w:val="00106445"/>
    <w:rsid w:val="00113EBE"/>
    <w:rsid w:val="00121F3E"/>
    <w:rsid w:val="00125AF6"/>
    <w:rsid w:val="001439DA"/>
    <w:rsid w:val="00165CEF"/>
    <w:rsid w:val="00167E99"/>
    <w:rsid w:val="00174396"/>
    <w:rsid w:val="0018317E"/>
    <w:rsid w:val="001B24A3"/>
    <w:rsid w:val="001B6611"/>
    <w:rsid w:val="001D5FB5"/>
    <w:rsid w:val="001D73F3"/>
    <w:rsid w:val="001F021C"/>
    <w:rsid w:val="001F520A"/>
    <w:rsid w:val="00206E92"/>
    <w:rsid w:val="00215D37"/>
    <w:rsid w:val="00231290"/>
    <w:rsid w:val="0026152D"/>
    <w:rsid w:val="00267510"/>
    <w:rsid w:val="00274DCD"/>
    <w:rsid w:val="002C7D5D"/>
    <w:rsid w:val="00316519"/>
    <w:rsid w:val="00374F30"/>
    <w:rsid w:val="00375F84"/>
    <w:rsid w:val="003769AE"/>
    <w:rsid w:val="003F40E8"/>
    <w:rsid w:val="00400977"/>
    <w:rsid w:val="00410CE3"/>
    <w:rsid w:val="00436B5B"/>
    <w:rsid w:val="00436D0E"/>
    <w:rsid w:val="00467234"/>
    <w:rsid w:val="004750B9"/>
    <w:rsid w:val="004904A1"/>
    <w:rsid w:val="004927C3"/>
    <w:rsid w:val="00495289"/>
    <w:rsid w:val="004C45D4"/>
    <w:rsid w:val="004E2AB2"/>
    <w:rsid w:val="004E57F6"/>
    <w:rsid w:val="0052120B"/>
    <w:rsid w:val="0052790F"/>
    <w:rsid w:val="005637DB"/>
    <w:rsid w:val="0058060B"/>
    <w:rsid w:val="0058101F"/>
    <w:rsid w:val="005976A0"/>
    <w:rsid w:val="005B028A"/>
    <w:rsid w:val="005C1E84"/>
    <w:rsid w:val="005C7F0D"/>
    <w:rsid w:val="005D1FC5"/>
    <w:rsid w:val="005D6944"/>
    <w:rsid w:val="00605D6D"/>
    <w:rsid w:val="00607F3A"/>
    <w:rsid w:val="006225F4"/>
    <w:rsid w:val="0063013F"/>
    <w:rsid w:val="00635A54"/>
    <w:rsid w:val="00647547"/>
    <w:rsid w:val="00654EBD"/>
    <w:rsid w:val="00686CF5"/>
    <w:rsid w:val="006B16BA"/>
    <w:rsid w:val="006C3A69"/>
    <w:rsid w:val="00733DAF"/>
    <w:rsid w:val="007358A3"/>
    <w:rsid w:val="00746C10"/>
    <w:rsid w:val="00752C80"/>
    <w:rsid w:val="00756FC3"/>
    <w:rsid w:val="007613C4"/>
    <w:rsid w:val="00765BB8"/>
    <w:rsid w:val="007845DC"/>
    <w:rsid w:val="00787A94"/>
    <w:rsid w:val="007B2E8F"/>
    <w:rsid w:val="007C769E"/>
    <w:rsid w:val="0081100C"/>
    <w:rsid w:val="00811A7A"/>
    <w:rsid w:val="00812B57"/>
    <w:rsid w:val="00822F33"/>
    <w:rsid w:val="00831C55"/>
    <w:rsid w:val="008413A5"/>
    <w:rsid w:val="00847976"/>
    <w:rsid w:val="00864E67"/>
    <w:rsid w:val="008969A1"/>
    <w:rsid w:val="008D0D1F"/>
    <w:rsid w:val="00964B33"/>
    <w:rsid w:val="009A5257"/>
    <w:rsid w:val="009A53B7"/>
    <w:rsid w:val="009E592B"/>
    <w:rsid w:val="00A127E4"/>
    <w:rsid w:val="00A3036D"/>
    <w:rsid w:val="00A3093E"/>
    <w:rsid w:val="00A615C2"/>
    <w:rsid w:val="00A6464B"/>
    <w:rsid w:val="00A717FA"/>
    <w:rsid w:val="00A7296C"/>
    <w:rsid w:val="00A95DDC"/>
    <w:rsid w:val="00AA6DE3"/>
    <w:rsid w:val="00AB121B"/>
    <w:rsid w:val="00AC32B1"/>
    <w:rsid w:val="00AE7AF8"/>
    <w:rsid w:val="00B344F4"/>
    <w:rsid w:val="00B45447"/>
    <w:rsid w:val="00B553AC"/>
    <w:rsid w:val="00B63BEA"/>
    <w:rsid w:val="00B811D9"/>
    <w:rsid w:val="00B92633"/>
    <w:rsid w:val="00B9450F"/>
    <w:rsid w:val="00BA69CE"/>
    <w:rsid w:val="00BC1B5E"/>
    <w:rsid w:val="00BC3B19"/>
    <w:rsid w:val="00BE2337"/>
    <w:rsid w:val="00BE4EBC"/>
    <w:rsid w:val="00C03D7B"/>
    <w:rsid w:val="00C644BB"/>
    <w:rsid w:val="00C64F05"/>
    <w:rsid w:val="00C66B36"/>
    <w:rsid w:val="00C704F1"/>
    <w:rsid w:val="00C7677B"/>
    <w:rsid w:val="00C97816"/>
    <w:rsid w:val="00CA19E0"/>
    <w:rsid w:val="00CD1205"/>
    <w:rsid w:val="00CE1AA3"/>
    <w:rsid w:val="00CE5FB4"/>
    <w:rsid w:val="00D1204F"/>
    <w:rsid w:val="00D309A8"/>
    <w:rsid w:val="00D65C09"/>
    <w:rsid w:val="00D92723"/>
    <w:rsid w:val="00E0774A"/>
    <w:rsid w:val="00E13D5B"/>
    <w:rsid w:val="00E3743C"/>
    <w:rsid w:val="00E4417F"/>
    <w:rsid w:val="00E4559B"/>
    <w:rsid w:val="00E50785"/>
    <w:rsid w:val="00E94F8D"/>
    <w:rsid w:val="00EB33B8"/>
    <w:rsid w:val="00F372BE"/>
    <w:rsid w:val="00F379DE"/>
    <w:rsid w:val="00F50774"/>
    <w:rsid w:val="00F86CC9"/>
    <w:rsid w:val="00FA14BD"/>
    <w:rsid w:val="00FD2767"/>
    <w:rsid w:val="00FE50C3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A6C5D"/>
  <w15:docId w15:val="{B39546F9-7009-47E3-AF7E-8C9963BE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6D0E"/>
    <w:rPr>
      <w:sz w:val="24"/>
      <w:szCs w:val="24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1F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F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F05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11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608c03-3306-4127-9b10-cccdf86f01c9" xsi:nil="true"/>
    <lcf76f155ced4ddcb4097134ff3c332f xmlns="8ba3bf5b-c38c-43dc-9d97-322f3b1af1d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706E8C9C2D2D4DA9A9862E85EBDC76" ma:contentTypeVersion="14" ma:contentTypeDescription="Creare un nuovo documento." ma:contentTypeScope="" ma:versionID="135842ea55182d2a4172007cd8bb7ed2">
  <xsd:schema xmlns:xsd="http://www.w3.org/2001/XMLSchema" xmlns:xs="http://www.w3.org/2001/XMLSchema" xmlns:p="http://schemas.microsoft.com/office/2006/metadata/properties" xmlns:ns2="8ba3bf5b-c38c-43dc-9d97-322f3b1af1d1" xmlns:ns3="19608c03-3306-4127-9b10-cccdf86f01c9" targetNamespace="http://schemas.microsoft.com/office/2006/metadata/properties" ma:root="true" ma:fieldsID="ae5230052dc2b6371c766e24d4f6008a" ns2:_="" ns3:_="">
    <xsd:import namespace="8ba3bf5b-c38c-43dc-9d97-322f3b1af1d1"/>
    <xsd:import namespace="19608c03-3306-4127-9b10-cccdf86f0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3bf5b-c38c-43dc-9d97-322f3b1af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08c03-3306-4127-9b10-cccdf86f01c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c543553-07cf-4417-b6b4-f5e28b25c816}" ma:internalName="TaxCatchAll" ma:showField="CatchAllData" ma:web="19608c03-3306-4127-9b10-cccdf86f0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F8484-82E7-4CEF-BDEF-486A24969E8A}">
  <ds:schemaRefs>
    <ds:schemaRef ds:uri="http://schemas.microsoft.com/office/2006/metadata/properties"/>
    <ds:schemaRef ds:uri="http://schemas.microsoft.com/office/infopath/2007/PartnerControls"/>
    <ds:schemaRef ds:uri="19608c03-3306-4127-9b10-cccdf86f01c9"/>
    <ds:schemaRef ds:uri="8ba3bf5b-c38c-43dc-9d97-322f3b1af1d1"/>
  </ds:schemaRefs>
</ds:datastoreItem>
</file>

<file path=customXml/itemProps2.xml><?xml version="1.0" encoding="utf-8"?>
<ds:datastoreItem xmlns:ds="http://schemas.openxmlformats.org/officeDocument/2006/customXml" ds:itemID="{FEA3D220-04A4-42C6-9A74-C3637F1606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1BFA97-C25C-4046-AE4A-57F0E916F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3bf5b-c38c-43dc-9d97-322f3b1af1d1"/>
    <ds:schemaRef ds:uri="19608c03-3306-4127-9b10-cccdf86f0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FCDD56-BBBE-4104-B4D4-B0F4EB193B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progetto dell’Assegno di Ricerca prevede lo sviluppo e l’applicazione di metodologie analitiche adatte alla studio di alterazioni metaboliche e fisiologiche conseguenti all’esposizione prolungata di cellule, tessuto od animali di esperimento a condizi</vt:lpstr>
    </vt:vector>
  </TitlesOfParts>
  <Company>Azienda Ospedaliera BO Policlinico S.Orsola-Malpighi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progetto dell’Assegno di Ricerca prevede lo sviluppo e l’applicazione di metodologie analitiche adatte alla studio di alterazioni metaboliche e fisiologiche conseguenti all’esposizione prolungata di cellule, tessuto od animali di esperimento a condizi</dc:title>
  <dc:creator>Mara Mirasoli</dc:creator>
  <cp:lastModifiedBy>Mara Mirasoli</cp:lastModifiedBy>
  <cp:revision>15</cp:revision>
  <cp:lastPrinted>2012-01-19T13:53:00Z</cp:lastPrinted>
  <dcterms:created xsi:type="dcterms:W3CDTF">2025-07-23T09:49:00Z</dcterms:created>
  <dcterms:modified xsi:type="dcterms:W3CDTF">2025-09-10T17:13:00Z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0x01010007706E8C9C2D2D4DA9A9862E85EBDC76</vt:lpwstr>
  </property>
  <property fmtid="{D5CDD505-2E9C-101B-9397-08002B2CF9AE}" pid="3" name="MediaServiceImageTags">
    <vt:lpwstr/>
  </property>
</Properties>
</file>